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43"/>
        <w:gridCol w:w="983"/>
        <w:gridCol w:w="1417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356675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 xml:space="preserve">P.č. </w:t>
            </w:r>
          </w:p>
        </w:tc>
        <w:tc>
          <w:tcPr>
            <w:tcW w:w="98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41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983" w:type="dxa"/>
          </w:tcPr>
          <w:p w:rsidR="00356675" w:rsidRDefault="009577DF" w:rsidP="00356675">
            <w:r>
              <w:t xml:space="preserve"> </w:t>
            </w:r>
            <w:r w:rsidR="00356675">
              <w:t>101/13</w:t>
            </w:r>
          </w:p>
        </w:tc>
        <w:tc>
          <w:tcPr>
            <w:tcW w:w="1417" w:type="dxa"/>
          </w:tcPr>
          <w:p w:rsidR="00A7793F" w:rsidRDefault="00356675" w:rsidP="006A1B1B">
            <w:r>
              <w:t>7222918119</w:t>
            </w:r>
          </w:p>
        </w:tc>
        <w:tc>
          <w:tcPr>
            <w:tcW w:w="1701" w:type="dxa"/>
          </w:tcPr>
          <w:p w:rsidR="00A7793F" w:rsidRDefault="00B70E2B">
            <w:r>
              <w:t>SPP</w:t>
            </w:r>
          </w:p>
        </w:tc>
        <w:tc>
          <w:tcPr>
            <w:tcW w:w="2694" w:type="dxa"/>
          </w:tcPr>
          <w:p w:rsidR="00A1113B" w:rsidRDefault="00B70E2B">
            <w:r>
              <w:t>splátka plynu</w:t>
            </w:r>
          </w:p>
        </w:tc>
        <w:tc>
          <w:tcPr>
            <w:tcW w:w="1336" w:type="dxa"/>
          </w:tcPr>
          <w:p w:rsidR="00A7793F" w:rsidRDefault="00356675" w:rsidP="006A1B1B">
            <w:pPr>
              <w:jc w:val="right"/>
            </w:pPr>
            <w:r>
              <w:t>71</w:t>
            </w:r>
            <w:r w:rsidR="0014707F">
              <w:t>,</w:t>
            </w:r>
            <w:r w:rsidR="00B70E2B">
              <w:t>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356675">
              <w:t>71</w:t>
            </w:r>
            <w:r w:rsidR="00B70E2B">
              <w:t>,00</w:t>
            </w:r>
          </w:p>
        </w:tc>
        <w:tc>
          <w:tcPr>
            <w:tcW w:w="1290" w:type="dxa"/>
          </w:tcPr>
          <w:p w:rsidR="00A7793F" w:rsidRDefault="00356675" w:rsidP="005E4403">
            <w:r>
              <w:t xml:space="preserve">  8.10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983" w:type="dxa"/>
          </w:tcPr>
          <w:p w:rsidR="00A7793F" w:rsidRDefault="00356675" w:rsidP="00356675">
            <w:r>
              <w:t xml:space="preserve"> 102/</w:t>
            </w:r>
            <w:r w:rsidR="004B520D">
              <w:t>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CC048F" w:rsidP="006A1B1B">
            <w:r>
              <w:t>13</w:t>
            </w:r>
            <w:r w:rsidR="007779A1">
              <w:t>0</w:t>
            </w:r>
            <w:r w:rsidR="00356675">
              <w:t>6580</w:t>
            </w:r>
          </w:p>
        </w:tc>
        <w:tc>
          <w:tcPr>
            <w:tcW w:w="1701" w:type="dxa"/>
          </w:tcPr>
          <w:p w:rsidR="00A7793F" w:rsidRDefault="007779A1">
            <w:r>
              <w:t>SlavcONET</w:t>
            </w:r>
          </w:p>
        </w:tc>
        <w:tc>
          <w:tcPr>
            <w:tcW w:w="2694" w:type="dxa"/>
          </w:tcPr>
          <w:p w:rsidR="00A7793F" w:rsidRDefault="007779A1">
            <w:r>
              <w:t>internetové služby</w:t>
            </w:r>
          </w:p>
        </w:tc>
        <w:tc>
          <w:tcPr>
            <w:tcW w:w="1336" w:type="dxa"/>
          </w:tcPr>
          <w:p w:rsidR="00A7793F" w:rsidRDefault="007779A1" w:rsidP="006A1B1B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7779A1">
              <w:t>11,62</w:t>
            </w:r>
          </w:p>
        </w:tc>
        <w:tc>
          <w:tcPr>
            <w:tcW w:w="1290" w:type="dxa"/>
          </w:tcPr>
          <w:p w:rsidR="00A7793F" w:rsidRDefault="00356675" w:rsidP="005E4403">
            <w:r>
              <w:t xml:space="preserve">  8.10</w:t>
            </w:r>
            <w:r w:rsidR="005E4403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983" w:type="dxa"/>
          </w:tcPr>
          <w:p w:rsidR="00A7793F" w:rsidRDefault="00356675">
            <w:r>
              <w:t xml:space="preserve"> 103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356675" w:rsidP="006A1B1B">
            <w:r>
              <w:t>0213</w:t>
            </w:r>
          </w:p>
        </w:tc>
        <w:tc>
          <w:tcPr>
            <w:tcW w:w="1701" w:type="dxa"/>
          </w:tcPr>
          <w:p w:rsidR="00A7793F" w:rsidRDefault="00356675">
            <w:r>
              <w:t>Lukáš Greš</w:t>
            </w:r>
          </w:p>
        </w:tc>
        <w:tc>
          <w:tcPr>
            <w:tcW w:w="2694" w:type="dxa"/>
          </w:tcPr>
          <w:p w:rsidR="00A7793F" w:rsidRDefault="00356675">
            <w:r>
              <w:t>valcovanie drveného asfal.</w:t>
            </w:r>
          </w:p>
        </w:tc>
        <w:tc>
          <w:tcPr>
            <w:tcW w:w="1336" w:type="dxa"/>
          </w:tcPr>
          <w:p w:rsidR="00A7793F" w:rsidRDefault="00356675" w:rsidP="006A1B1B">
            <w:pPr>
              <w:jc w:val="right"/>
            </w:pPr>
            <w:r>
              <w:t>8</w:t>
            </w:r>
            <w:r w:rsidR="007779A1">
              <w:t>0</w:t>
            </w:r>
            <w:r w:rsidR="00CC048F">
              <w:t>,00</w:t>
            </w:r>
          </w:p>
        </w:tc>
        <w:tc>
          <w:tcPr>
            <w:tcW w:w="881" w:type="dxa"/>
          </w:tcPr>
          <w:p w:rsidR="00A7793F" w:rsidRDefault="00E94516" w:rsidP="006A1B1B">
            <w:pPr>
              <w:jc w:val="center"/>
            </w:pPr>
            <w:r>
              <w:t>Pokl.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356675">
              <w:t>8</w:t>
            </w:r>
            <w:r w:rsidR="007779A1">
              <w:t>0</w:t>
            </w:r>
            <w:r w:rsidR="00CC048F">
              <w:t>,00</w:t>
            </w:r>
          </w:p>
        </w:tc>
        <w:tc>
          <w:tcPr>
            <w:tcW w:w="1290" w:type="dxa"/>
          </w:tcPr>
          <w:p w:rsidR="00A7793F" w:rsidRDefault="00356675" w:rsidP="00D768C0">
            <w:r>
              <w:t xml:space="preserve">  9.10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983" w:type="dxa"/>
          </w:tcPr>
          <w:p w:rsidR="00A7793F" w:rsidRDefault="00356675">
            <w:r>
              <w:t xml:space="preserve"> 104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7779A1" w:rsidP="006A1B1B">
            <w:r>
              <w:t>22</w:t>
            </w:r>
            <w:r w:rsidR="00356675">
              <w:t>12849969</w:t>
            </w:r>
          </w:p>
        </w:tc>
        <w:tc>
          <w:tcPr>
            <w:tcW w:w="1701" w:type="dxa"/>
          </w:tcPr>
          <w:p w:rsidR="00A7793F" w:rsidRDefault="007779A1">
            <w:r>
              <w:t>Orange</w:t>
            </w:r>
          </w:p>
        </w:tc>
        <w:tc>
          <w:tcPr>
            <w:tcW w:w="2694" w:type="dxa"/>
          </w:tcPr>
          <w:p w:rsidR="00A7793F" w:rsidRDefault="007779A1">
            <w:r>
              <w:t>mobil</w:t>
            </w:r>
          </w:p>
        </w:tc>
        <w:tc>
          <w:tcPr>
            <w:tcW w:w="1336" w:type="dxa"/>
          </w:tcPr>
          <w:p w:rsidR="00A7793F" w:rsidRDefault="00356675" w:rsidP="006A1B1B">
            <w:pPr>
              <w:jc w:val="right"/>
            </w:pPr>
            <w:r>
              <w:t>29,99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</w:t>
            </w:r>
            <w:r w:rsidR="007779A1">
              <w:t>32,04</w:t>
            </w:r>
          </w:p>
        </w:tc>
        <w:tc>
          <w:tcPr>
            <w:tcW w:w="1290" w:type="dxa"/>
          </w:tcPr>
          <w:p w:rsidR="00A7793F" w:rsidRDefault="00CC048F" w:rsidP="00917D98">
            <w:r>
              <w:t xml:space="preserve"> </w:t>
            </w:r>
            <w:r w:rsidR="00356675">
              <w:t>14.10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983" w:type="dxa"/>
          </w:tcPr>
          <w:p w:rsidR="00A7793F" w:rsidRDefault="00356675" w:rsidP="00973F6B">
            <w:r>
              <w:t xml:space="preserve"> 105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356675" w:rsidP="006A1B1B">
            <w:r>
              <w:t>142013</w:t>
            </w:r>
          </w:p>
        </w:tc>
        <w:tc>
          <w:tcPr>
            <w:tcW w:w="1701" w:type="dxa"/>
          </w:tcPr>
          <w:p w:rsidR="00A7793F" w:rsidRDefault="00356675">
            <w:r>
              <w:t>Peter Rabatín</w:t>
            </w:r>
          </w:p>
        </w:tc>
        <w:tc>
          <w:tcPr>
            <w:tcW w:w="2694" w:type="dxa"/>
          </w:tcPr>
          <w:p w:rsidR="00A7793F" w:rsidRDefault="00356675">
            <w:r>
              <w:t>rozvoz a úprava ulice drťou</w:t>
            </w:r>
          </w:p>
        </w:tc>
        <w:tc>
          <w:tcPr>
            <w:tcW w:w="1336" w:type="dxa"/>
          </w:tcPr>
          <w:p w:rsidR="00A7793F" w:rsidRDefault="007779A1" w:rsidP="007779A1">
            <w:pPr>
              <w:jc w:val="center"/>
            </w:pPr>
            <w:r>
              <w:t xml:space="preserve">         </w:t>
            </w:r>
            <w:r w:rsidR="00356675">
              <w:t>240,00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356675">
              <w:t>240,00</w:t>
            </w:r>
          </w:p>
        </w:tc>
        <w:tc>
          <w:tcPr>
            <w:tcW w:w="1290" w:type="dxa"/>
          </w:tcPr>
          <w:p w:rsidR="00A7793F" w:rsidRDefault="00E94516" w:rsidP="00917D98">
            <w:r>
              <w:t xml:space="preserve">  5.11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983" w:type="dxa"/>
          </w:tcPr>
          <w:p w:rsidR="00A7793F" w:rsidRDefault="00356675" w:rsidP="00973F6B">
            <w:r>
              <w:t xml:space="preserve"> 106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E94516" w:rsidP="006A1B1B">
            <w:r>
              <w:t>2755700639</w:t>
            </w:r>
          </w:p>
        </w:tc>
        <w:tc>
          <w:tcPr>
            <w:tcW w:w="1701" w:type="dxa"/>
          </w:tcPr>
          <w:p w:rsidR="00A7793F" w:rsidRDefault="00E94516">
            <w:r>
              <w:t>T-COM</w:t>
            </w:r>
          </w:p>
        </w:tc>
        <w:tc>
          <w:tcPr>
            <w:tcW w:w="2694" w:type="dxa"/>
          </w:tcPr>
          <w:p w:rsidR="00A7793F" w:rsidRDefault="00E94516">
            <w:r>
              <w:t>pevná linka</w:t>
            </w:r>
          </w:p>
        </w:tc>
        <w:tc>
          <w:tcPr>
            <w:tcW w:w="1336" w:type="dxa"/>
          </w:tcPr>
          <w:p w:rsidR="00A7793F" w:rsidRDefault="00691F6B" w:rsidP="006A1B1B">
            <w:pPr>
              <w:jc w:val="right"/>
            </w:pPr>
            <w:r>
              <w:t>1</w:t>
            </w:r>
            <w:r w:rsidR="00E94516">
              <w:t>4,98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91F6B" w:rsidP="006A1B1B">
            <w:pPr>
              <w:jc w:val="right"/>
            </w:pPr>
            <w:r>
              <w:t>1</w:t>
            </w:r>
            <w:r w:rsidR="00E94516">
              <w:t>4,98</w:t>
            </w:r>
          </w:p>
        </w:tc>
        <w:tc>
          <w:tcPr>
            <w:tcW w:w="1290" w:type="dxa"/>
          </w:tcPr>
          <w:p w:rsidR="00A7793F" w:rsidRDefault="00E94516" w:rsidP="00917D98">
            <w:r>
              <w:t xml:space="preserve"> 11.11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983" w:type="dxa"/>
          </w:tcPr>
          <w:p w:rsidR="00A7793F" w:rsidRDefault="00356675">
            <w:r>
              <w:t xml:space="preserve"> 107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691F6B" w:rsidP="006A1B1B">
            <w:r>
              <w:t>31171</w:t>
            </w:r>
            <w:r w:rsidR="00E94516">
              <w:t>31333</w:t>
            </w:r>
          </w:p>
        </w:tc>
        <w:tc>
          <w:tcPr>
            <w:tcW w:w="1701" w:type="dxa"/>
          </w:tcPr>
          <w:p w:rsidR="00A7793F" w:rsidRDefault="00691F6B">
            <w:r>
              <w:t>M. Pedersen</w:t>
            </w:r>
          </w:p>
        </w:tc>
        <w:tc>
          <w:tcPr>
            <w:tcW w:w="2694" w:type="dxa"/>
          </w:tcPr>
          <w:p w:rsidR="00A7793F" w:rsidRDefault="00691F6B">
            <w:r>
              <w:t>vývoz KO</w:t>
            </w:r>
            <w:r w:rsidR="00E94516">
              <w:t xml:space="preserve"> - triedený</w:t>
            </w:r>
          </w:p>
        </w:tc>
        <w:tc>
          <w:tcPr>
            <w:tcW w:w="1336" w:type="dxa"/>
          </w:tcPr>
          <w:p w:rsidR="00A7793F" w:rsidRDefault="00691F6B" w:rsidP="00691F6B">
            <w:pPr>
              <w:jc w:val="center"/>
            </w:pPr>
            <w:r>
              <w:t xml:space="preserve">            </w:t>
            </w:r>
            <w:r w:rsidR="00E94516">
              <w:t>10,38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E94516">
              <w:t>10,38</w:t>
            </w:r>
          </w:p>
        </w:tc>
        <w:tc>
          <w:tcPr>
            <w:tcW w:w="1290" w:type="dxa"/>
          </w:tcPr>
          <w:p w:rsidR="00A7793F" w:rsidRDefault="0014707F" w:rsidP="00917D98">
            <w:r>
              <w:t xml:space="preserve"> </w:t>
            </w:r>
            <w:r w:rsidR="00E94516">
              <w:t>14.11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983" w:type="dxa"/>
          </w:tcPr>
          <w:p w:rsidR="00A7793F" w:rsidRDefault="00356675">
            <w:r>
              <w:t xml:space="preserve"> 108</w:t>
            </w:r>
            <w:r w:rsidR="0044694B">
              <w:t>/13</w:t>
            </w:r>
          </w:p>
        </w:tc>
        <w:tc>
          <w:tcPr>
            <w:tcW w:w="1417" w:type="dxa"/>
          </w:tcPr>
          <w:p w:rsidR="00A7793F" w:rsidRDefault="00E94516" w:rsidP="006A1B1B">
            <w:r>
              <w:t>3117131402</w:t>
            </w:r>
          </w:p>
        </w:tc>
        <w:tc>
          <w:tcPr>
            <w:tcW w:w="1701" w:type="dxa"/>
          </w:tcPr>
          <w:p w:rsidR="00A7793F" w:rsidRDefault="00E94516">
            <w:r>
              <w:t>M. Pedersen</w:t>
            </w:r>
          </w:p>
        </w:tc>
        <w:tc>
          <w:tcPr>
            <w:tcW w:w="2694" w:type="dxa"/>
          </w:tcPr>
          <w:p w:rsidR="00A7793F" w:rsidRDefault="00E94516">
            <w:r>
              <w:t>vývoz KO</w:t>
            </w:r>
          </w:p>
        </w:tc>
        <w:tc>
          <w:tcPr>
            <w:tcW w:w="1336" w:type="dxa"/>
          </w:tcPr>
          <w:p w:rsidR="00512BE2" w:rsidRDefault="00CF34E8" w:rsidP="00512BE2">
            <w:pPr>
              <w:jc w:val="center"/>
            </w:pPr>
            <w:r>
              <w:t xml:space="preserve">   </w:t>
            </w:r>
            <w:r w:rsidR="0044694B">
              <w:t xml:space="preserve">       </w:t>
            </w:r>
            <w:r w:rsidR="00E94516">
              <w:t xml:space="preserve"> 67,72</w:t>
            </w:r>
            <w:r>
              <w:t xml:space="preserve">     </w:t>
            </w:r>
            <w:r w:rsidR="00512BE2">
              <w:t xml:space="preserve">   </w:t>
            </w:r>
            <w:r>
              <w:t xml:space="preserve"> </w:t>
            </w:r>
          </w:p>
        </w:tc>
        <w:tc>
          <w:tcPr>
            <w:tcW w:w="881" w:type="dxa"/>
          </w:tcPr>
          <w:p w:rsidR="00A7793F" w:rsidRDefault="0044694B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B72E2" w:rsidP="009051D8">
            <w:pPr>
              <w:jc w:val="center"/>
            </w:pPr>
            <w:r>
              <w:t xml:space="preserve"> </w:t>
            </w:r>
            <w:r w:rsidR="00CF34E8">
              <w:t xml:space="preserve">  </w:t>
            </w:r>
            <w:r w:rsidR="0044694B">
              <w:t xml:space="preserve">  </w:t>
            </w:r>
            <w:r w:rsidR="00CF34E8">
              <w:t xml:space="preserve">  </w:t>
            </w:r>
            <w:r w:rsidR="00E94516">
              <w:t>67,72</w:t>
            </w:r>
          </w:p>
        </w:tc>
        <w:tc>
          <w:tcPr>
            <w:tcW w:w="1290" w:type="dxa"/>
          </w:tcPr>
          <w:p w:rsidR="00A7793F" w:rsidRPr="00DA3A9A" w:rsidRDefault="00E94516" w:rsidP="003E1466">
            <w:r>
              <w:t xml:space="preserve"> 14.11</w:t>
            </w:r>
            <w:r w:rsidR="0044694B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983" w:type="dxa"/>
          </w:tcPr>
          <w:p w:rsidR="00A7793F" w:rsidRDefault="00512BE2" w:rsidP="007779A1">
            <w:r>
              <w:t xml:space="preserve"> </w:t>
            </w:r>
            <w:r w:rsidR="00356675">
              <w:t>109/13</w:t>
            </w:r>
            <w:r>
              <w:t xml:space="preserve"> </w:t>
            </w:r>
          </w:p>
        </w:tc>
        <w:tc>
          <w:tcPr>
            <w:tcW w:w="1417" w:type="dxa"/>
          </w:tcPr>
          <w:p w:rsidR="00A7793F" w:rsidRDefault="00E94516" w:rsidP="006A1B1B">
            <w:r>
              <w:t>3117131401</w:t>
            </w:r>
          </w:p>
        </w:tc>
        <w:tc>
          <w:tcPr>
            <w:tcW w:w="1701" w:type="dxa"/>
          </w:tcPr>
          <w:p w:rsidR="00A7793F" w:rsidRDefault="00E94516">
            <w:r>
              <w:t>M. Pedersen</w:t>
            </w:r>
          </w:p>
        </w:tc>
        <w:tc>
          <w:tcPr>
            <w:tcW w:w="2694" w:type="dxa"/>
          </w:tcPr>
          <w:p w:rsidR="00A7793F" w:rsidRDefault="00E94516" w:rsidP="000619ED">
            <w:r>
              <w:t>vývoz veľkokap. kontajnér</w:t>
            </w:r>
          </w:p>
        </w:tc>
        <w:tc>
          <w:tcPr>
            <w:tcW w:w="1336" w:type="dxa"/>
          </w:tcPr>
          <w:p w:rsidR="00A7793F" w:rsidRDefault="00E94516" w:rsidP="006A1B1B">
            <w:pPr>
              <w:jc w:val="right"/>
            </w:pPr>
            <w:r>
              <w:t>253,24</w:t>
            </w:r>
          </w:p>
        </w:tc>
        <w:tc>
          <w:tcPr>
            <w:tcW w:w="881" w:type="dxa"/>
          </w:tcPr>
          <w:p w:rsidR="00A7793F" w:rsidRDefault="008C1F1B" w:rsidP="00691F6B">
            <w:r>
              <w:t xml:space="preserve">   </w:t>
            </w:r>
            <w:r w:rsidR="00E94516">
              <w:t xml:space="preserve"> BÚ</w:t>
            </w:r>
          </w:p>
        </w:tc>
        <w:tc>
          <w:tcPr>
            <w:tcW w:w="1113" w:type="dxa"/>
          </w:tcPr>
          <w:p w:rsidR="00A7793F" w:rsidRDefault="00E94516" w:rsidP="006A1B1B">
            <w:pPr>
              <w:jc w:val="right"/>
            </w:pPr>
            <w:r>
              <w:t>253,24</w:t>
            </w:r>
          </w:p>
        </w:tc>
        <w:tc>
          <w:tcPr>
            <w:tcW w:w="1290" w:type="dxa"/>
          </w:tcPr>
          <w:p w:rsidR="00A7793F" w:rsidRDefault="0044694B" w:rsidP="00691F6B">
            <w:r>
              <w:t xml:space="preserve"> </w:t>
            </w:r>
            <w:r w:rsidR="00E94516">
              <w:t>14.11.2013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983" w:type="dxa"/>
          </w:tcPr>
          <w:p w:rsidR="00A7793F" w:rsidRDefault="00A7793F" w:rsidP="003E1466"/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E46E28" w:rsidRDefault="00E46E28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44694B" w:rsidP="00691F6B">
            <w:r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983" w:type="dxa"/>
          </w:tcPr>
          <w:p w:rsidR="00A7793F" w:rsidRDefault="006A1B1B" w:rsidP="003E1466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983" w:type="dxa"/>
          </w:tcPr>
          <w:p w:rsidR="00A7793F" w:rsidRDefault="006A1B1B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983" w:type="dxa"/>
          </w:tcPr>
          <w:p w:rsidR="00A7793F" w:rsidRDefault="006A1B1B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8C1F1B" w:rsidP="003E1466">
            <w:r>
              <w:t xml:space="preserve"> 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983" w:type="dxa"/>
          </w:tcPr>
          <w:p w:rsidR="00A7793F" w:rsidRDefault="006A1B1B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 w:rsidP="006A1B1B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B4294E" w:rsidP="003E1466">
            <w:pPr>
              <w:jc w:val="right"/>
            </w:pPr>
            <w:r>
              <w:t xml:space="preserve"> 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983" w:type="dxa"/>
          </w:tcPr>
          <w:p w:rsidR="00A7793F" w:rsidRDefault="005E4403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983" w:type="dxa"/>
          </w:tcPr>
          <w:p w:rsidR="00A7793F" w:rsidRDefault="005E4403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701364" w:rsidP="003E1466">
            <w:r>
              <w:t xml:space="preserve">       </w:t>
            </w:r>
          </w:p>
        </w:tc>
        <w:tc>
          <w:tcPr>
            <w:tcW w:w="1290" w:type="dxa"/>
          </w:tcPr>
          <w:p w:rsidR="00A7793F" w:rsidRDefault="00701364" w:rsidP="003E1466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983" w:type="dxa"/>
          </w:tcPr>
          <w:p w:rsidR="00A7793F" w:rsidRDefault="006A1B1B">
            <w:r>
              <w:t xml:space="preserve"> </w:t>
            </w:r>
          </w:p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F9" w:rsidRDefault="00475EF9" w:rsidP="00421AB8">
      <w:pPr>
        <w:spacing w:after="0" w:line="240" w:lineRule="auto"/>
      </w:pPr>
      <w:r>
        <w:separator/>
      </w:r>
    </w:p>
  </w:endnote>
  <w:endnote w:type="continuationSeparator" w:id="0">
    <w:p w:rsidR="00475EF9" w:rsidRDefault="00475EF9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F9" w:rsidRDefault="00475EF9" w:rsidP="00421AB8">
      <w:pPr>
        <w:spacing w:after="0" w:line="240" w:lineRule="auto"/>
      </w:pPr>
      <w:r>
        <w:separator/>
      </w:r>
    </w:p>
  </w:footnote>
  <w:footnote w:type="continuationSeparator" w:id="0">
    <w:p w:rsidR="00475EF9" w:rsidRDefault="00475EF9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eader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F7581B">
      <w:rPr>
        <w:rFonts w:ascii="Times New Roman" w:hAnsi="Times New Roman" w:cs="Times New Roman"/>
        <w:sz w:val="28"/>
        <w:szCs w:val="28"/>
      </w:rPr>
      <w:t xml:space="preserve">  </w:t>
    </w:r>
    <w:r w:rsidR="00356675">
      <w:rPr>
        <w:rFonts w:ascii="Times New Roman" w:hAnsi="Times New Roman" w:cs="Times New Roman"/>
        <w:sz w:val="28"/>
        <w:szCs w:val="28"/>
      </w:rPr>
      <w:t>OKTÓBER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eader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31B0B"/>
    <w:rsid w:val="00044674"/>
    <w:rsid w:val="00052F83"/>
    <w:rsid w:val="000619ED"/>
    <w:rsid w:val="0006379E"/>
    <w:rsid w:val="00096A29"/>
    <w:rsid w:val="00096B74"/>
    <w:rsid w:val="000C2162"/>
    <w:rsid w:val="000D6A67"/>
    <w:rsid w:val="000F77C4"/>
    <w:rsid w:val="00101632"/>
    <w:rsid w:val="00122345"/>
    <w:rsid w:val="0014707F"/>
    <w:rsid w:val="001A5E52"/>
    <w:rsid w:val="001D2BFC"/>
    <w:rsid w:val="001F211E"/>
    <w:rsid w:val="00215885"/>
    <w:rsid w:val="002537EF"/>
    <w:rsid w:val="002769AE"/>
    <w:rsid w:val="002B4F3B"/>
    <w:rsid w:val="002D1B69"/>
    <w:rsid w:val="002E3A0E"/>
    <w:rsid w:val="002E596E"/>
    <w:rsid w:val="002F560E"/>
    <w:rsid w:val="00356675"/>
    <w:rsid w:val="00386B71"/>
    <w:rsid w:val="003C5B4E"/>
    <w:rsid w:val="003C68EA"/>
    <w:rsid w:val="003E1466"/>
    <w:rsid w:val="004034CD"/>
    <w:rsid w:val="00421AB8"/>
    <w:rsid w:val="0042461B"/>
    <w:rsid w:val="0044694B"/>
    <w:rsid w:val="00466531"/>
    <w:rsid w:val="00475EF9"/>
    <w:rsid w:val="004B050E"/>
    <w:rsid w:val="004B520D"/>
    <w:rsid w:val="004F14E0"/>
    <w:rsid w:val="00512BE2"/>
    <w:rsid w:val="00524A1B"/>
    <w:rsid w:val="00545B19"/>
    <w:rsid w:val="005470A7"/>
    <w:rsid w:val="00555C81"/>
    <w:rsid w:val="005914B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658C1"/>
    <w:rsid w:val="00673D0F"/>
    <w:rsid w:val="006769BF"/>
    <w:rsid w:val="006777EA"/>
    <w:rsid w:val="00691F6B"/>
    <w:rsid w:val="006A1B1B"/>
    <w:rsid w:val="006F064C"/>
    <w:rsid w:val="006F3E62"/>
    <w:rsid w:val="006F47D8"/>
    <w:rsid w:val="00701364"/>
    <w:rsid w:val="00727B70"/>
    <w:rsid w:val="007344E2"/>
    <w:rsid w:val="00735F82"/>
    <w:rsid w:val="007509DC"/>
    <w:rsid w:val="00760EDF"/>
    <w:rsid w:val="0077360A"/>
    <w:rsid w:val="007779A1"/>
    <w:rsid w:val="007B34F1"/>
    <w:rsid w:val="007C3E3F"/>
    <w:rsid w:val="007D715D"/>
    <w:rsid w:val="007E0C59"/>
    <w:rsid w:val="007E5BA9"/>
    <w:rsid w:val="00802C6B"/>
    <w:rsid w:val="00860CF9"/>
    <w:rsid w:val="008B6756"/>
    <w:rsid w:val="008C1F1B"/>
    <w:rsid w:val="008C7F5C"/>
    <w:rsid w:val="008D7307"/>
    <w:rsid w:val="008E1C3B"/>
    <w:rsid w:val="00903433"/>
    <w:rsid w:val="009051D8"/>
    <w:rsid w:val="00911D7E"/>
    <w:rsid w:val="0091570C"/>
    <w:rsid w:val="00917D98"/>
    <w:rsid w:val="009577DF"/>
    <w:rsid w:val="00963EF6"/>
    <w:rsid w:val="00973F6B"/>
    <w:rsid w:val="009A2E98"/>
    <w:rsid w:val="009A5C06"/>
    <w:rsid w:val="009C2E0C"/>
    <w:rsid w:val="009D0BD0"/>
    <w:rsid w:val="00A1113B"/>
    <w:rsid w:val="00A613CC"/>
    <w:rsid w:val="00A646CA"/>
    <w:rsid w:val="00A74D37"/>
    <w:rsid w:val="00A7793F"/>
    <w:rsid w:val="00A801AD"/>
    <w:rsid w:val="00AB3509"/>
    <w:rsid w:val="00AC3F15"/>
    <w:rsid w:val="00B036C8"/>
    <w:rsid w:val="00B4294E"/>
    <w:rsid w:val="00B5087C"/>
    <w:rsid w:val="00B70E2B"/>
    <w:rsid w:val="00B912B4"/>
    <w:rsid w:val="00BF2675"/>
    <w:rsid w:val="00C07195"/>
    <w:rsid w:val="00C15295"/>
    <w:rsid w:val="00C17050"/>
    <w:rsid w:val="00C25FFF"/>
    <w:rsid w:val="00C457D2"/>
    <w:rsid w:val="00C4694E"/>
    <w:rsid w:val="00C675FF"/>
    <w:rsid w:val="00CA3F0E"/>
    <w:rsid w:val="00CC048F"/>
    <w:rsid w:val="00CC3C51"/>
    <w:rsid w:val="00CD7CFC"/>
    <w:rsid w:val="00CE3174"/>
    <w:rsid w:val="00CF34E8"/>
    <w:rsid w:val="00D0014D"/>
    <w:rsid w:val="00D135F8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0E9F"/>
    <w:rsid w:val="00E3423F"/>
    <w:rsid w:val="00E46E28"/>
    <w:rsid w:val="00E526BB"/>
    <w:rsid w:val="00E63A6F"/>
    <w:rsid w:val="00E65386"/>
    <w:rsid w:val="00E70940"/>
    <w:rsid w:val="00E74BC9"/>
    <w:rsid w:val="00E94516"/>
    <w:rsid w:val="00EA16C7"/>
    <w:rsid w:val="00EA5AFC"/>
    <w:rsid w:val="00EB3C50"/>
    <w:rsid w:val="00EB72E2"/>
    <w:rsid w:val="00EE7F60"/>
    <w:rsid w:val="00EF38B6"/>
    <w:rsid w:val="00F100C2"/>
    <w:rsid w:val="00F72B19"/>
    <w:rsid w:val="00F7581B"/>
    <w:rsid w:val="00F810D5"/>
    <w:rsid w:val="00FC41C6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AB8"/>
  </w:style>
  <w:style w:type="paragraph" w:styleId="Footer">
    <w:name w:val="footer"/>
    <w:basedOn w:val="Normal"/>
    <w:link w:val="Foot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Jozef Kron</cp:lastModifiedBy>
  <cp:revision>2</cp:revision>
  <dcterms:created xsi:type="dcterms:W3CDTF">2013-12-02T09:35:00Z</dcterms:created>
  <dcterms:modified xsi:type="dcterms:W3CDTF">2013-12-02T09:35:00Z</dcterms:modified>
</cp:coreProperties>
</file>