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8" w:rsidRDefault="00891D68" w:rsidP="00891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Zápisnica z riadneho  zasadnutia Obecného zastupiteľstva v Petrovej Lehote, konaného dňa</w:t>
      </w:r>
    </w:p>
    <w:p w:rsidR="00891D68" w:rsidRDefault="00891D68" w:rsidP="00891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12. februára  2014</w:t>
      </w:r>
    </w:p>
    <w:p w:rsidR="00891D68" w:rsidRDefault="00891D68" w:rsidP="00891D68">
      <w:pPr>
        <w:pStyle w:val="Normlnywebov"/>
        <w:spacing w:before="0" w:beforeAutospacing="0" w:after="0"/>
        <w:jc w:val="both"/>
      </w:pPr>
      <w:r>
        <w:rPr>
          <w:color w:val="000000"/>
        </w:rPr>
        <w:t>P r o g r a m :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1. Otvorenie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2. Určenie overovateľov 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3. Schválenie plánu zasadnutí obecného zastupiteľstva v r. 2014 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4. Návrh plánu kultúrno-spoločenských akcií v roku 2014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5. Informácia o hospodárení a plnení rozpočtu obce za r. 2013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6. Program odpadového hospodárstva v mikroregióne Machnáč -Inovec 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7. Informácia o príprave volieb prezidenta SR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6. Rôzne </w:t>
      </w:r>
    </w:p>
    <w:p w:rsidR="00891D68" w:rsidRDefault="00891D68" w:rsidP="00891D68">
      <w:pPr>
        <w:pStyle w:val="Normlnywebov"/>
        <w:spacing w:before="0" w:beforeAutospacing="0" w:after="0"/>
        <w:jc w:val="both"/>
        <w:rPr>
          <w:color w:val="000000"/>
        </w:rPr>
      </w:pPr>
    </w:p>
    <w:p w:rsidR="00891D68" w:rsidRDefault="00891D68" w:rsidP="008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Prítomní: podľa prezenčnej listiny</w:t>
      </w:r>
    </w:p>
    <w:p w:rsidR="00891D68" w:rsidRDefault="00891D68" w:rsidP="008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starosta  privítal prítomných a otvoril zasadnutie. Za overovateľov určil p.P. Pšenkovú a Ivana Laššu.</w:t>
      </w:r>
    </w:p>
    <w:p w:rsidR="00891D68" w:rsidRDefault="00891D68" w:rsidP="008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sa pokračovalo podľa programu. P. starosta predložil plán zasadnutí OcZ v r. 2014. Riadne zasadnutia by boli v dňoch: 12.februára, 4.júna, 24.septembra a 19.novembra 2014.  </w:t>
      </w:r>
    </w:p>
    <w:p w:rsidR="00891D68" w:rsidRDefault="00891D68" w:rsidP="008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nemali  námietky k plánom zasadnutí.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Uznesenie č. 1/2014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schvaľuje  Plán zasadnutí obecného zastupiteľstva v Petrovej Lehote na  r. 2014.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ďalšom bode p. starosta predložil návrh kultúrno-spoločenských akcií. Po krátkej diskusii k jednotlivým akciám bol návrh predložený na schválenie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Uznesenie č. 2/2014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schvaľuje  Plán kultúrno-spoločenských akcií na r. 2014.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Informáciu o čerpaní finančného rozpočtu na r. 2013 a stave finančných prostriedkov dostali poslanci ako prílohu k pozvánke. Keďže neboli žiadne dotazy, p. ekonómka informovala, že všetky výkazy o hospodárení obce boli odovzdané načas a podľa časového hramonogramu daňového úradu.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Uznesenie č. 3/2014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Berie na vedomie informáciu o čerpaní rozpočtu a stave finančných prostriedkov k 31.12.2013.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P. starosta informoval, že v rámci Mikroregiónu Machnáč-Inovec sa pripravuje spracovanie programu odpadového hospodárstva/POH/  obce. POH  spracuje spoločnosť ENEX trade, s.r.o. Trenčín.  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Uznesenie č. 4/2014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Berie na vedomie informáciu o spracovaní POH obce Petrova Lehota.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ďalšom bode p. starosta informoval o príprave volieb  prezidenta SR, ktoré budú 15.3.2014 a 29.3.2014. Obec si plní všetky úlohy, podľa harmonogramu organizačno-technického zabezpečenia volieb. Strany doručia návrhy na členov do okrskovej volebnej komisie v obci. 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Uznesenie č. 5/2014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Berie na vedomie informáciu o príprave volieb prezidenta SR v r. 2014.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ďalšom bode  p. starosta informoval, že v mesiaci január 2014 prebehlo výberové konanie na funkciu hlavný kontrolór obce s úväzkom 0,5 hod. týždenne pri ½ pracovnom úväzku, na obdobie od 02/2014 do 02/2020. Do výberového konania sa prihlásila iba p. Ing. Jana Kopecká, bytom Neporazda č. 19, ktorá spĺňala všetky kvalifikačné a odborné predpoklady pre túto funkciu. 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Uznesenie č. 6/2014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schvaľuje za hlavného kontrolóra obce na obdobie  02/2014-02/2020 p. Ing. Janu Kopeckú bytom Neporadza č. 19.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Ďalej p. starosta informoval, že do konca r. 2013 boli vykonané niektoré práce, ktoré  boli predmetom žiadostí občanov na stretnutí občanov v máji m.r. P. starosta informoval, že bol vykonaný náter oplotenia miestneho cintorína, náter štátneho znaku, bola zrealizovaná výmena stĺpov VN a výmena naklonených stĺpov VN v obci. Ostatné veci, ako oprava kríža na miestnom cintoríne, ako i výsadba kvetov pre skrášlenie cintorína, tiež umiestnenie tabúľ “Zákaz vývozu smetí“ na určené miesta sa budú riešiť v tomto roku. Po vzájomnej dohode so Správou ciest Trenčín, farbu  na zábradlie popri ceste dodajú oni a obec zabezpečí realizáciu náteru. S natieraním sa začne v prípade priaznivého počasia už v marci t.r. P. Bergmannová dodala, že v blízkosti jej rodinného domu je potrebné pootočiť    amplión miestneho  rozhlasu. Vec sa porieši pri údržbe VO v obci.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 starosta oboznámil poslancov OcZ  s plánom akcií na r. 2014. Plán akcií je prílohou zápisnice.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Uznesenie č. 7/2014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schvaľuje plán akcií v obci na r. 2014.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p. ekonómka informovala, že na poslednom zasadnutí OcZ  v uzn.č. 33/ 2013 obecné zastupiteľstvo vzalo na vedomie, že obec nebude vypracovávať programový rozpočet obce, nakoľko  obce do 2000 obyvateľov  nemusia uplatňovať programovú štruktúru rozpočtu.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Keďže zasadnutie OcZ sa uskutočnilo ešte pred dňom účinnosti dňom účinnosti novely zákona 426/2013 Z.z.  § 4 ods. 5   je potrebné to opraviť nasledovne :</w:t>
      </w:r>
    </w:p>
    <w:p w:rsidR="00891D68" w:rsidRDefault="00891D68" w:rsidP="00891D68">
      <w:pPr>
        <w:spacing w:before="100" w:beforeAutospacing="1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Uznesenie č. 7/2014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Obecné zastupiteľstvo v Petrovej  Lehote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a/ ruší uznesenie č. 33/2013 zo dňa 11.12.2013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b/ rozhodlo o neuplatňovaní programovej štruktúry v rozpočte obce  -  dňom účinnosti novely zákona   </w:t>
      </w:r>
    </w:p>
    <w:p w:rsidR="00891D68" w:rsidRDefault="00891D68" w:rsidP="00891D68">
      <w:pPr>
        <w:spacing w:after="0" w:line="240" w:lineRule="auto"/>
        <w:rPr>
          <w:rFonts w:ascii="Times New Roman" w:hAnsi="Times New Roman" w:cs="Times New Roman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Za: 5                                                Zdržal sa: 0                       Proti: 0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Poslanci boli ďalej informovaní:</w:t>
      </w:r>
    </w:p>
    <w:p w:rsidR="00891D68" w:rsidRDefault="00891D68" w:rsidP="00891D6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 zákaze chemického posypu štátnej komunikácie, ako i miestnych komunikácií v obci, z dôvodu, že časť k.ú. Petrova Lehota  patrí do ochranného písma vodného zdroja II. Stupňa</w:t>
      </w:r>
    </w:p>
    <w:p w:rsidR="00891D68" w:rsidRDefault="00891D68" w:rsidP="00891D6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Nakoľko poslanci informovali o nespokojnosti občanov so zásobením predajne potravín v obci, p. starosta uviedol, že ide o súkromnú podnikateľku, a obec nemôže do týchto vecí zasahovať. Možnosť by bola riešiť takúto predajňu iba v priestoroch patriacich obci a či by zrealizovanie bolo pre obec rentabilné.</w:t>
      </w:r>
    </w:p>
    <w:p w:rsidR="00891D68" w:rsidRDefault="00891D68" w:rsidP="00891D6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2E1195">
        <w:rPr>
          <w:rFonts w:ascii="Times New Roman" w:hAnsi="Times New Roman" w:cs="Times New Roman"/>
          <w:color w:val="000000"/>
        </w:rPr>
        <w:t xml:space="preserve">P. starosta informoval o možnosti stravovania sa občanov – dôchodcov, cez spoločnosť, ktorá by obedy privážala do obce, s tým, že tieto by si občania mali možnosť </w:t>
      </w:r>
      <w:r>
        <w:rPr>
          <w:rFonts w:ascii="Times New Roman" w:hAnsi="Times New Roman" w:cs="Times New Roman"/>
          <w:color w:val="000000"/>
        </w:rPr>
        <w:t xml:space="preserve">vopred objednať a potom </w:t>
      </w:r>
      <w:r w:rsidRPr="002E1195">
        <w:rPr>
          <w:rFonts w:ascii="Times New Roman" w:hAnsi="Times New Roman" w:cs="Times New Roman"/>
          <w:color w:val="000000"/>
        </w:rPr>
        <w:t>odobrať individuálne, resp. cez blízkeho príbuzného či suseda.</w:t>
      </w:r>
      <w:r>
        <w:rPr>
          <w:rFonts w:ascii="Times New Roman" w:hAnsi="Times New Roman" w:cs="Times New Roman"/>
          <w:color w:val="000000"/>
        </w:rPr>
        <w:t xml:space="preserve">  Formou návratiek zistiť záujem dôchodcov o túto službu</w:t>
      </w:r>
    </w:p>
    <w:p w:rsidR="00891D68" w:rsidRDefault="00891D68" w:rsidP="00891D6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Poslanec S. Blaho navrhol, že by bolo vhodné prekryť potok pri dolnej zástavke a túto zástavku vymeniť za presklenú, ako je v hornej časti. P. starosta uviedol, že teraz sa s touto</w:t>
      </w:r>
    </w:p>
    <w:p w:rsidR="00891D68" w:rsidRDefault="00891D68" w:rsidP="00891D6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úpravou a výmenou nepočíta</w:t>
      </w:r>
    </w:p>
    <w:p w:rsidR="00891D68" w:rsidRDefault="00891D68" w:rsidP="00891D6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poslanci ešte informovali, že niektoré svietidlá VO  nesvietia, bude potrebné ich vymeniť, p. starosta informoval, že sa tak urobí v čo najkratšom čase</w:t>
      </w:r>
    </w:p>
    <w:p w:rsidR="00891D68" w:rsidRPr="0057446F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 w:rsidRPr="0057446F">
        <w:rPr>
          <w:rFonts w:ascii="Times New Roman" w:hAnsi="Times New Roman" w:cs="Times New Roman"/>
          <w:color w:val="000000"/>
        </w:rPr>
        <w:t xml:space="preserve"> 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Radko Rožánek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starosta obce    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Overovatelia:  Pavlína Pšenková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Ivan Laššo                                                   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91D68" w:rsidRDefault="00891D68" w:rsidP="00891D6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Zapísala: Mišáková</w:t>
      </w:r>
    </w:p>
    <w:p w:rsidR="00891D68" w:rsidRDefault="00891D68" w:rsidP="00130C09">
      <w:pPr>
        <w:jc w:val="center"/>
        <w:rPr>
          <w:rFonts w:ascii="Times New Roman" w:hAnsi="Times New Roman" w:cs="Times New Roman"/>
          <w:b/>
        </w:rPr>
      </w:pPr>
    </w:p>
    <w:sectPr w:rsidR="00891D68" w:rsidSect="00E54C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C4" w:rsidRDefault="002B3FC4" w:rsidP="001008EB">
      <w:pPr>
        <w:spacing w:after="0" w:line="240" w:lineRule="auto"/>
      </w:pPr>
      <w:r>
        <w:separator/>
      </w:r>
    </w:p>
  </w:endnote>
  <w:endnote w:type="continuationSeparator" w:id="1">
    <w:p w:rsidR="002B3FC4" w:rsidRDefault="002B3FC4" w:rsidP="0010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860"/>
      <w:docPartObj>
        <w:docPartGallery w:val="Page Numbers (Bottom of Page)"/>
        <w:docPartUnique/>
      </w:docPartObj>
    </w:sdtPr>
    <w:sdtContent>
      <w:p w:rsidR="001008EB" w:rsidRDefault="003D4F01">
        <w:pPr>
          <w:pStyle w:val="Pta"/>
          <w:jc w:val="center"/>
        </w:pPr>
        <w:fldSimple w:instr=" PAGE   \* MERGEFORMAT ">
          <w:r w:rsidR="00F838E1">
            <w:rPr>
              <w:noProof/>
            </w:rPr>
            <w:t>1</w:t>
          </w:r>
        </w:fldSimple>
      </w:p>
    </w:sdtContent>
  </w:sdt>
  <w:p w:rsidR="001008EB" w:rsidRDefault="001008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C4" w:rsidRDefault="002B3FC4" w:rsidP="001008EB">
      <w:pPr>
        <w:spacing w:after="0" w:line="240" w:lineRule="auto"/>
      </w:pPr>
      <w:r>
        <w:separator/>
      </w:r>
    </w:p>
  </w:footnote>
  <w:footnote w:type="continuationSeparator" w:id="1">
    <w:p w:rsidR="002B3FC4" w:rsidRDefault="002B3FC4" w:rsidP="0010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D00"/>
    <w:multiLevelType w:val="hybridMultilevel"/>
    <w:tmpl w:val="6192AA10"/>
    <w:lvl w:ilvl="0" w:tplc="069602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C09"/>
    <w:rsid w:val="00050726"/>
    <w:rsid w:val="00080CEB"/>
    <w:rsid w:val="000D5816"/>
    <w:rsid w:val="000F6FE1"/>
    <w:rsid w:val="001008EB"/>
    <w:rsid w:val="00130C09"/>
    <w:rsid w:val="00194328"/>
    <w:rsid w:val="00223319"/>
    <w:rsid w:val="002B3FC4"/>
    <w:rsid w:val="002E1195"/>
    <w:rsid w:val="0031642B"/>
    <w:rsid w:val="0036514D"/>
    <w:rsid w:val="003C1AC5"/>
    <w:rsid w:val="003D4F01"/>
    <w:rsid w:val="003E58EC"/>
    <w:rsid w:val="00455AFC"/>
    <w:rsid w:val="004862D9"/>
    <w:rsid w:val="004F6786"/>
    <w:rsid w:val="00561928"/>
    <w:rsid w:val="0057446F"/>
    <w:rsid w:val="005C0B18"/>
    <w:rsid w:val="00717EF7"/>
    <w:rsid w:val="00891D68"/>
    <w:rsid w:val="00A86CE7"/>
    <w:rsid w:val="00AE13A3"/>
    <w:rsid w:val="00C7416A"/>
    <w:rsid w:val="00D66F6C"/>
    <w:rsid w:val="00D90778"/>
    <w:rsid w:val="00E15624"/>
    <w:rsid w:val="00E54CD0"/>
    <w:rsid w:val="00E804EB"/>
    <w:rsid w:val="00F502D9"/>
    <w:rsid w:val="00F838E1"/>
    <w:rsid w:val="00F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C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0C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55A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0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08EB"/>
  </w:style>
  <w:style w:type="paragraph" w:styleId="Pta">
    <w:name w:val="footer"/>
    <w:basedOn w:val="Normlny"/>
    <w:link w:val="PtaChar"/>
    <w:uiPriority w:val="99"/>
    <w:unhideWhenUsed/>
    <w:rsid w:val="0010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Petrova Lehota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OÚ</cp:lastModifiedBy>
  <cp:revision>2</cp:revision>
  <dcterms:created xsi:type="dcterms:W3CDTF">2014-03-12T10:43:00Z</dcterms:created>
  <dcterms:modified xsi:type="dcterms:W3CDTF">2014-03-12T10:43:00Z</dcterms:modified>
</cp:coreProperties>
</file>